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65B2" w14:textId="4940A70A" w:rsidR="00D95ED9" w:rsidRDefault="00A82469" w:rsidP="00E86B8B">
      <w:r>
        <w:t xml:space="preserve">Professor </w:t>
      </w:r>
      <w:r w:rsidR="00E86B8B" w:rsidRPr="00E86B8B">
        <w:t xml:space="preserve">Kenneth S. Corts is </w:t>
      </w:r>
      <w:r w:rsidR="00B41DF9">
        <w:t>Vice-D</w:t>
      </w:r>
      <w:r w:rsidR="00D95ED9">
        <w:t>ean,</w:t>
      </w:r>
      <w:r w:rsidR="00FB1068">
        <w:t xml:space="preserve"> </w:t>
      </w:r>
      <w:r w:rsidR="00B41DF9">
        <w:t xml:space="preserve">Research, Strategy, and Resources and </w:t>
      </w:r>
      <w:r w:rsidR="00B41DF9">
        <w:t>Academic Director of the Lee-Chin Institute for Corporate Citizenship</w:t>
      </w:r>
      <w:r w:rsidR="00D95ED9">
        <w:t xml:space="preserve"> </w:t>
      </w:r>
      <w:r w:rsidR="00E86B8B" w:rsidRPr="00E86B8B">
        <w:t xml:space="preserve">at the Joseph L. Rotman School of Management. </w:t>
      </w:r>
      <w:r w:rsidR="00D95ED9">
        <w:t xml:space="preserve">He also </w:t>
      </w:r>
      <w:r w:rsidR="00B41DF9">
        <w:t xml:space="preserve">holds the </w:t>
      </w:r>
      <w:r w:rsidR="00B41DF9">
        <w:t>Desautels Chair in Entrepreneurship</w:t>
      </w:r>
      <w:r w:rsidR="00B41DF9">
        <w:t xml:space="preserve"> and is a professor in the Economic Analysis and Policy area.</w:t>
      </w:r>
    </w:p>
    <w:p w14:paraId="72C44116" w14:textId="0C9B8CAB" w:rsidR="00D95ED9" w:rsidRDefault="00D95ED9" w:rsidP="00E86B8B"/>
    <w:p w14:paraId="0AE3BE06" w14:textId="0652A159" w:rsidR="00E86B8B" w:rsidRDefault="00D95ED9" w:rsidP="00E86B8B">
      <w:r>
        <w:t xml:space="preserve">Professor Corts has previously served in a number of other academic leadership positions at the University of Toronto, including </w:t>
      </w:r>
      <w:r w:rsidR="00C615C2">
        <w:t xml:space="preserve">Interim Dean </w:t>
      </w:r>
      <w:r>
        <w:t>at R</w:t>
      </w:r>
      <w:r w:rsidR="0053149D">
        <w:t>otman;</w:t>
      </w:r>
      <w:r>
        <w:t xml:space="preserve"> Acting Vice-President, University Operations and Acting Vice-Provost, Academic Operations at U of T; and Director of the Rotman Commerce, a role that reports to the Deans of both Rotman and the Faculty of Arts and Science. </w:t>
      </w:r>
      <w:r w:rsidR="007B2B2C" w:rsidRPr="00E86B8B">
        <w:t xml:space="preserve">He has been a visiting professor at UCLA </w:t>
      </w:r>
      <w:r w:rsidR="007B2B2C">
        <w:t xml:space="preserve">and INSEAD </w:t>
      </w:r>
      <w:r w:rsidR="007B2B2C" w:rsidRPr="00E86B8B">
        <w:t>and a visiting scholar at UC-Berkeley</w:t>
      </w:r>
      <w:r w:rsidR="007B2B2C">
        <w:t xml:space="preserve"> </w:t>
      </w:r>
      <w:r w:rsidR="007B2B2C" w:rsidRPr="00E86B8B">
        <w:t>and IESE.</w:t>
      </w:r>
      <w:r w:rsidR="007B2B2C">
        <w:t xml:space="preserve"> </w:t>
      </w:r>
      <w:r w:rsidR="00E86B8B">
        <w:t>Before joining the Rotman School</w:t>
      </w:r>
      <w:r>
        <w:t xml:space="preserve"> in 2003</w:t>
      </w:r>
      <w:r w:rsidR="00E86B8B">
        <w:t>, he was an Assistant Professor and then Associate Professor in the Competition and Strategy area at Harvard Business School. He received his PhD in Economics from Princeton University in 1994.</w:t>
      </w:r>
    </w:p>
    <w:p w14:paraId="0AE3BE07" w14:textId="1EBA033B" w:rsidR="00E86B8B" w:rsidRDefault="00E86B8B" w:rsidP="00E86B8B"/>
    <w:p w14:paraId="656BA35C" w14:textId="5FB6F6A8" w:rsidR="007B2B2C" w:rsidRDefault="00D95ED9" w:rsidP="00E86B8B">
      <w:r>
        <w:t>Professor Corts is a microeconomist with research and teaching interests in industrial organization, competition policy, organizational economics, and energy policy</w:t>
      </w:r>
      <w:r w:rsidR="007B2B2C">
        <w:t xml:space="preserve">; he has published his research in leading </w:t>
      </w:r>
      <w:r w:rsidR="00E86B8B" w:rsidRPr="00E86B8B">
        <w:t xml:space="preserve">academic journals such as the </w:t>
      </w:r>
      <w:r w:rsidR="00E86B8B" w:rsidRPr="00E86B8B">
        <w:rPr>
          <w:i/>
          <w:iCs/>
        </w:rPr>
        <w:t>Rand Journal of Economics</w:t>
      </w:r>
      <w:r w:rsidR="00E86B8B" w:rsidRPr="00E86B8B">
        <w:t xml:space="preserve">, the </w:t>
      </w:r>
      <w:r w:rsidR="00E86B8B" w:rsidRPr="00E86B8B">
        <w:rPr>
          <w:i/>
          <w:iCs/>
        </w:rPr>
        <w:t>Journal of Law, Economics, and Organization</w:t>
      </w:r>
      <w:r w:rsidR="00E86B8B" w:rsidRPr="00E86B8B">
        <w:t xml:space="preserve">, the </w:t>
      </w:r>
      <w:r w:rsidR="00E86B8B" w:rsidRPr="00E86B8B">
        <w:rPr>
          <w:i/>
          <w:iCs/>
        </w:rPr>
        <w:t>Journal of Industrial Economics</w:t>
      </w:r>
      <w:r w:rsidR="00E86B8B" w:rsidRPr="00E86B8B">
        <w:t xml:space="preserve">, </w:t>
      </w:r>
      <w:r w:rsidR="007B2B2C">
        <w:t xml:space="preserve">and </w:t>
      </w:r>
      <w:r w:rsidR="00E86B8B" w:rsidRPr="00E86B8B">
        <w:t xml:space="preserve">the </w:t>
      </w:r>
      <w:r w:rsidR="00E86B8B" w:rsidRPr="00E86B8B">
        <w:rPr>
          <w:i/>
          <w:iCs/>
        </w:rPr>
        <w:t>Journal of Law and Economics</w:t>
      </w:r>
      <w:r w:rsidR="007B2B2C">
        <w:t xml:space="preserve">. Professor Corts </w:t>
      </w:r>
      <w:r w:rsidR="00E86B8B" w:rsidRPr="00E86B8B">
        <w:t>has also published a number of Harvard Business School case studies that are used at top business schools throughout the world</w:t>
      </w:r>
      <w:r w:rsidR="007B2B2C">
        <w:t>, s</w:t>
      </w:r>
      <w:r w:rsidR="00E86B8B" w:rsidRPr="00E86B8B">
        <w:t xml:space="preserve">erved as Editor at the </w:t>
      </w:r>
      <w:r w:rsidR="00E86B8B" w:rsidRPr="007B2B2C">
        <w:rPr>
          <w:i/>
        </w:rPr>
        <w:t>Journal of Industrial Economics</w:t>
      </w:r>
      <w:r w:rsidR="00E86B8B" w:rsidRPr="00E86B8B">
        <w:t xml:space="preserve"> from 2005-2010</w:t>
      </w:r>
      <w:r w:rsidR="007B2B2C">
        <w:t>,</w:t>
      </w:r>
      <w:r w:rsidR="00E86B8B" w:rsidRPr="00E86B8B">
        <w:t xml:space="preserve"> and won grants and fellowships from the National Science Foundation, the Alfred P. Sloan Foundation, and the Social Sciences and Humanities Research Council of Canada. </w:t>
      </w:r>
      <w:r w:rsidR="007B2B2C">
        <w:t xml:space="preserve">In addition to his academic contributions, </w:t>
      </w:r>
      <w:r w:rsidR="00E86B8B" w:rsidRPr="00E86B8B">
        <w:t xml:space="preserve">Professor Corts has provided expert testimony </w:t>
      </w:r>
      <w:r w:rsidR="007B2B2C">
        <w:t xml:space="preserve">in competition policy cases before </w:t>
      </w:r>
      <w:r w:rsidR="00A82469">
        <w:t>the Competition Tribunal and the Ontario Superior Court</w:t>
      </w:r>
      <w:r w:rsidR="00E86B8B" w:rsidRPr="00E86B8B">
        <w:t xml:space="preserve">, co-authored a policy analysis paper for the UK Office of Fair Trading, </w:t>
      </w:r>
      <w:r w:rsidR="007B2B2C">
        <w:t xml:space="preserve">and </w:t>
      </w:r>
      <w:r w:rsidR="00E86B8B" w:rsidRPr="00E86B8B">
        <w:t>consulted on antitrust matters in the U.S.</w:t>
      </w:r>
    </w:p>
    <w:p w14:paraId="0AE3BE0C" w14:textId="6FB74EDA" w:rsidR="00283D37" w:rsidRDefault="007B2B2C" w:rsidP="00E86B8B">
      <w:r>
        <w:t xml:space="preserve"> </w:t>
      </w:r>
    </w:p>
    <w:p w14:paraId="0AE3BE0D" w14:textId="77777777" w:rsidR="00E86B8B" w:rsidRDefault="00E86B8B" w:rsidP="00E86B8B"/>
    <w:sectPr w:rsidR="00E86B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B"/>
    <w:rsid w:val="0006769C"/>
    <w:rsid w:val="000A0165"/>
    <w:rsid w:val="00283D37"/>
    <w:rsid w:val="002C7A53"/>
    <w:rsid w:val="0053149D"/>
    <w:rsid w:val="00646D1C"/>
    <w:rsid w:val="007B2B2C"/>
    <w:rsid w:val="00A82469"/>
    <w:rsid w:val="00B27B07"/>
    <w:rsid w:val="00B41DF9"/>
    <w:rsid w:val="00C615C2"/>
    <w:rsid w:val="00D40BDB"/>
    <w:rsid w:val="00D95ED9"/>
    <w:rsid w:val="00E86B8B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3BE06"/>
  <w15:docId w15:val="{1188CB83-5CE1-4D21-BF78-AA22072D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698AE37CBE4DB3011B85A848094B" ma:contentTypeVersion="8" ma:contentTypeDescription="Create a new document." ma:contentTypeScope="" ma:versionID="f0a387cb3fecc9a989d9715c82b46332">
  <xsd:schema xmlns:xsd="http://www.w3.org/2001/XMLSchema" xmlns:xs="http://www.w3.org/2001/XMLSchema" xmlns:p="http://schemas.microsoft.com/office/2006/metadata/properties" xmlns:ns3="a84189d5-621a-4a02-8855-b7562bbdb712" targetNamespace="http://schemas.microsoft.com/office/2006/metadata/properties" ma:root="true" ma:fieldsID="41ed21d56779a100ff8b5a62abad38c0" ns3:_="">
    <xsd:import namespace="a84189d5-621a-4a02-8855-b7562bbdb7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189d5-621a-4a02-8855-b7562bbd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C6187-24F6-4389-B9F7-799940B04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6D063-E3DE-4ED1-B8FA-45ABF4F80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EECB5-8517-4411-BB25-18E45CC7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189d5-621a-4a02-8855-b7562bbdb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Corts</dc:creator>
  <cp:lastModifiedBy>Kenneth</cp:lastModifiedBy>
  <cp:revision>4</cp:revision>
  <dcterms:created xsi:type="dcterms:W3CDTF">2021-06-25T17:32:00Z</dcterms:created>
  <dcterms:modified xsi:type="dcterms:W3CDTF">2021-06-25T17:34:00Z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0x010100C7C4698AE37CBE4DB3011B85A848094B</vt:lpwstr>
  </property>
</Properties>
</file>